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3E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Student Name:________________________</w:t>
      </w:r>
      <w:r>
        <w:rPr>
          <w:rFonts w:ascii="Century" w:hAnsi="Century"/>
          <w:sz w:val="20"/>
          <w:szCs w:val="20"/>
        </w:rPr>
        <w:tab/>
        <w:t>Home State:_______</w:t>
      </w:r>
      <w:r>
        <w:rPr>
          <w:rFonts w:ascii="Century" w:hAnsi="Century"/>
          <w:sz w:val="20"/>
          <w:szCs w:val="20"/>
        </w:rPr>
        <w:tab/>
        <w:t>Therapist:_________________________________</w:t>
      </w:r>
    </w:p>
    <w:p w:rsidR="003A7626" w:rsidRPr="003A7626" w:rsidRDefault="00FA0200" w:rsidP="003A7626">
      <w:pPr>
        <w:pStyle w:val="NoSpacing"/>
        <w:jc w:val="center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1</w:t>
      </w:r>
      <w:r w:rsidR="001E5015">
        <w:rPr>
          <w:rFonts w:ascii="Century" w:hAnsi="Century"/>
          <w:b/>
          <w:sz w:val="20"/>
          <w:szCs w:val="20"/>
        </w:rPr>
        <w:t>2</w:t>
      </w:r>
      <w:bookmarkStart w:id="0" w:name="_GoBack"/>
      <w:bookmarkEnd w:id="0"/>
      <w:r w:rsidR="003A7626" w:rsidRPr="003A7626">
        <w:rPr>
          <w:rFonts w:ascii="Century" w:hAnsi="Century"/>
          <w:b/>
          <w:sz w:val="20"/>
          <w:szCs w:val="20"/>
          <w:vertAlign w:val="superscript"/>
        </w:rPr>
        <w:t>th</w:t>
      </w:r>
      <w:r w:rsidR="003A7626" w:rsidRPr="003A7626">
        <w:rPr>
          <w:rFonts w:ascii="Century" w:hAnsi="Century"/>
          <w:b/>
          <w:sz w:val="20"/>
          <w:szCs w:val="20"/>
        </w:rPr>
        <w:t xml:space="preserve"> Grade Registration Card</w:t>
      </w:r>
    </w:p>
    <w:p w:rsidR="003A7626" w:rsidRDefault="003A7626" w:rsidP="003A7626">
      <w:pPr>
        <w:pStyle w:val="NoSpacing"/>
        <w:jc w:val="center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Telos Academy Graduation Requirements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English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4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Fine Arts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Math 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Computers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Science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CTE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 Credit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Social Studies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3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PE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1.5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Health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.5 Credits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Elective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>10 Credits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Courses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1826"/>
        <w:gridCol w:w="1826"/>
        <w:gridCol w:w="1826"/>
        <w:gridCol w:w="1826"/>
        <w:gridCol w:w="1661"/>
      </w:tblGrid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Requirement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1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2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3</w:t>
            </w: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Course 4</w:t>
            </w: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Total</w:t>
            </w: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English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Math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F591A" w:rsidTr="00591E82">
        <w:tc>
          <w:tcPr>
            <w:tcW w:w="1825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>
              <w:rPr>
                <w:rFonts w:ascii="Century" w:hAnsi="Century"/>
                <w:sz w:val="24"/>
                <w:szCs w:val="20"/>
              </w:rPr>
              <w:t>Science</w:t>
            </w:r>
          </w:p>
        </w:tc>
        <w:tc>
          <w:tcPr>
            <w:tcW w:w="1826" w:type="dxa"/>
          </w:tcPr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F591A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F591A" w:rsidRPr="005C2690" w:rsidRDefault="005F591A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Soc. Stdy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Health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CTE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91E82" w:rsidTr="00591E82">
        <w:tc>
          <w:tcPr>
            <w:tcW w:w="1825" w:type="dxa"/>
          </w:tcPr>
          <w:p w:rsidR="00591E82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Computers</w:t>
            </w:r>
          </w:p>
        </w:tc>
        <w:tc>
          <w:tcPr>
            <w:tcW w:w="1826" w:type="dxa"/>
          </w:tcPr>
          <w:p w:rsidR="00591E82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91E82" w:rsidRPr="005C2690" w:rsidRDefault="00591E82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Art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PE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Elective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  <w:tr w:rsidR="005C2690" w:rsidTr="00591E82">
        <w:tc>
          <w:tcPr>
            <w:tcW w:w="1825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5C2690">
              <w:rPr>
                <w:rFonts w:ascii="Century" w:hAnsi="Century"/>
                <w:sz w:val="24"/>
                <w:szCs w:val="20"/>
              </w:rPr>
              <w:t>Psychology</w:t>
            </w:r>
          </w:p>
        </w:tc>
        <w:tc>
          <w:tcPr>
            <w:tcW w:w="1826" w:type="dxa"/>
          </w:tcPr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826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661" w:type="dxa"/>
          </w:tcPr>
          <w:p w:rsidR="005C2690" w:rsidRPr="005C2690" w:rsidRDefault="005C2690" w:rsidP="005C2690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</w:p>
        </w:tc>
      </w:tr>
    </w:tbl>
    <w:p w:rsidR="005F591A" w:rsidRDefault="005F591A" w:rsidP="00591E82">
      <w:pPr>
        <w:pStyle w:val="NoSpacing"/>
        <w:rPr>
          <w:rFonts w:ascii="Century" w:hAnsi="Century"/>
          <w:sz w:val="20"/>
          <w:szCs w:val="20"/>
        </w:rPr>
      </w:pPr>
    </w:p>
    <w:p w:rsidR="00591E82" w:rsidRDefault="00591E82" w:rsidP="00591E82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Credit Count Prior to Telos:_____________</w:t>
      </w:r>
    </w:p>
    <w:p w:rsidR="005C2690" w:rsidRPr="005F591A" w:rsidRDefault="005F591A" w:rsidP="005F591A">
      <w:pPr>
        <w:pStyle w:val="NoSpacing"/>
        <w:jc w:val="center"/>
        <w:rPr>
          <w:rFonts w:ascii="Century" w:hAnsi="Century"/>
          <w:b/>
          <w:sz w:val="20"/>
          <w:szCs w:val="20"/>
        </w:rPr>
      </w:pPr>
      <w:r w:rsidRPr="005F591A">
        <w:rPr>
          <w:rFonts w:ascii="Century" w:hAnsi="Century"/>
          <w:b/>
          <w:sz w:val="20"/>
          <w:szCs w:val="20"/>
        </w:rPr>
        <w:lastRenderedPageBreak/>
        <w:t>Academic Plan</w:t>
      </w:r>
    </w:p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664"/>
        <w:gridCol w:w="1664"/>
        <w:gridCol w:w="1664"/>
        <w:gridCol w:w="1665"/>
        <w:gridCol w:w="1665"/>
      </w:tblGrid>
      <w:tr w:rsidR="003A7626" w:rsidTr="003A7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Courses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Q1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Q2</w:t>
            </w:r>
          </w:p>
        </w:tc>
        <w:tc>
          <w:tcPr>
            <w:tcW w:w="1798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Q3</w:t>
            </w:r>
          </w:p>
        </w:tc>
        <w:tc>
          <w:tcPr>
            <w:tcW w:w="1799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Q4</w:t>
            </w:r>
          </w:p>
        </w:tc>
        <w:tc>
          <w:tcPr>
            <w:tcW w:w="1799" w:type="dxa"/>
          </w:tcPr>
          <w:p w:rsidR="003A7626" w:rsidRPr="003A7626" w:rsidRDefault="003A7626" w:rsidP="003A762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  <w:r w:rsidRPr="003A7626">
              <w:rPr>
                <w:rFonts w:ascii="Century" w:hAnsi="Century"/>
                <w:sz w:val="24"/>
                <w:szCs w:val="20"/>
              </w:rPr>
              <w:t>Q5</w:t>
            </w: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English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Math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Science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Soc. Stdy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Health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CTE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Computers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Art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PE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Electives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3A7626" w:rsidTr="003A7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rPr>
                <w:rFonts w:ascii="Century" w:hAnsi="Century"/>
                <w:sz w:val="44"/>
                <w:szCs w:val="20"/>
              </w:rPr>
            </w:pPr>
            <w:r w:rsidRPr="005F591A">
              <w:rPr>
                <w:rFonts w:ascii="Century" w:hAnsi="Century"/>
                <w:sz w:val="44"/>
                <w:szCs w:val="20"/>
              </w:rPr>
              <w:t>Psychology</w:t>
            </w: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8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  <w:tc>
          <w:tcPr>
            <w:tcW w:w="1799" w:type="dxa"/>
          </w:tcPr>
          <w:p w:rsidR="003A7626" w:rsidRPr="005F591A" w:rsidRDefault="003A7626" w:rsidP="003A762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sz w:val="44"/>
                <w:szCs w:val="20"/>
              </w:rPr>
            </w:pPr>
          </w:p>
        </w:tc>
      </w:tr>
      <w:tr w:rsidR="00B27897" w:rsidTr="003A76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rPr>
                <w:rFonts w:ascii="Century" w:hAnsi="Century"/>
                <w:sz w:val="24"/>
                <w:szCs w:val="20"/>
              </w:rPr>
            </w:pPr>
            <w:r w:rsidRPr="00B27897">
              <w:rPr>
                <w:rFonts w:ascii="Century" w:hAnsi="Century"/>
                <w:sz w:val="24"/>
                <w:szCs w:val="20"/>
              </w:rPr>
              <w:t>Total Credits</w:t>
            </w:r>
          </w:p>
        </w:tc>
        <w:tc>
          <w:tcPr>
            <w:tcW w:w="1798" w:type="dxa"/>
          </w:tcPr>
          <w:p w:rsidR="00B27897" w:rsidRPr="00B27897" w:rsidRDefault="00B27897" w:rsidP="00B278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8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9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1799" w:type="dxa"/>
          </w:tcPr>
          <w:p w:rsidR="00B27897" w:rsidRPr="00B27897" w:rsidRDefault="00B27897" w:rsidP="003A762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24"/>
                <w:szCs w:val="20"/>
              </w:rPr>
            </w:pPr>
          </w:p>
        </w:tc>
      </w:tr>
    </w:tbl>
    <w:p w:rsidR="003A7626" w:rsidRDefault="003A7626" w:rsidP="003A7626">
      <w:pPr>
        <w:pStyle w:val="NoSpacing"/>
        <w:rPr>
          <w:rFonts w:ascii="Century" w:hAnsi="Century"/>
          <w:sz w:val="20"/>
          <w:szCs w:val="20"/>
        </w:rPr>
      </w:pPr>
    </w:p>
    <w:p w:rsidR="005C2690" w:rsidRPr="003A7626" w:rsidRDefault="005C2690" w:rsidP="003A7626">
      <w:pPr>
        <w:pStyle w:val="NoSpacing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Notes:</w:t>
      </w:r>
      <w:r w:rsidR="001D41DB">
        <w:rPr>
          <w:rFonts w:ascii="Century" w:hAnsi="Century"/>
          <w:sz w:val="20"/>
          <w:szCs w:val="20"/>
        </w:rPr>
        <w:t xml:space="preserve"> </w:t>
      </w:r>
    </w:p>
    <w:sectPr w:rsidR="005C2690" w:rsidRPr="003A7626" w:rsidSect="003A7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26"/>
    <w:rsid w:val="001D41DB"/>
    <w:rsid w:val="001E5015"/>
    <w:rsid w:val="003A7626"/>
    <w:rsid w:val="0050572A"/>
    <w:rsid w:val="00591E82"/>
    <w:rsid w:val="005C2690"/>
    <w:rsid w:val="005F591A"/>
    <w:rsid w:val="00AC008C"/>
    <w:rsid w:val="00B27897"/>
    <w:rsid w:val="00C50CBF"/>
    <w:rsid w:val="00C7103E"/>
    <w:rsid w:val="00E515C7"/>
    <w:rsid w:val="00F75D4D"/>
    <w:rsid w:val="00FA0200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FF98"/>
  <w15:chartTrackingRefBased/>
  <w15:docId w15:val="{F77E3C69-6E2E-4850-832B-6BC903DE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626"/>
    <w:pPr>
      <w:spacing w:after="0" w:line="240" w:lineRule="auto"/>
    </w:pPr>
  </w:style>
  <w:style w:type="table" w:styleId="TableGrid">
    <w:name w:val="Table Grid"/>
    <w:basedOn w:val="TableNormal"/>
    <w:uiPriority w:val="39"/>
    <w:rsid w:val="003A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76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3A7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71FA-C1F4-444F-8E39-286AEDD0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Telos Academy</dc:creator>
  <cp:keywords/>
  <dc:description/>
  <cp:lastModifiedBy>Kevin Kuykendall</cp:lastModifiedBy>
  <cp:revision>3</cp:revision>
  <cp:lastPrinted>2017-06-14T15:22:00Z</cp:lastPrinted>
  <dcterms:created xsi:type="dcterms:W3CDTF">2017-11-20T15:09:00Z</dcterms:created>
  <dcterms:modified xsi:type="dcterms:W3CDTF">2017-11-20T15:13:00Z</dcterms:modified>
</cp:coreProperties>
</file>